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B308BD">
      <w:pPr>
        <w:spacing w:after="0"/>
        <w:rPr>
          <w:sz w:val="24"/>
          <w:szCs w:val="24"/>
        </w:rPr>
      </w:pPr>
      <w:r>
        <w:rPr>
          <w:b/>
          <w:sz w:val="24"/>
          <w:szCs w:val="24"/>
        </w:rPr>
        <w:t>Number</w:t>
      </w:r>
      <w:r>
        <w:rPr>
          <w:b/>
          <w:sz w:val="24"/>
          <w:szCs w:val="24"/>
        </w:rPr>
        <w:tab/>
      </w:r>
      <w:r w:rsidR="0088400F">
        <w:rPr>
          <w:sz w:val="24"/>
          <w:szCs w:val="24"/>
        </w:rPr>
        <w:t>AR</w:t>
      </w:r>
      <w:r w:rsidR="009B08FE">
        <w:rPr>
          <w:sz w:val="24"/>
          <w:szCs w:val="24"/>
        </w:rPr>
        <w:t>303</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Credits</w:t>
      </w:r>
      <w:r>
        <w:rPr>
          <w:sz w:val="24"/>
          <w:szCs w:val="24"/>
        </w:rPr>
        <w:tab/>
      </w:r>
      <w:r>
        <w:rPr>
          <w:sz w:val="24"/>
          <w:szCs w:val="24"/>
        </w:rPr>
        <w:tab/>
      </w:r>
      <w:r w:rsidR="0088400F">
        <w:rPr>
          <w:sz w:val="24"/>
          <w:szCs w:val="24"/>
        </w:rPr>
        <w:t>3</w:t>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Course Title</w:t>
      </w:r>
      <w:r>
        <w:rPr>
          <w:sz w:val="24"/>
          <w:szCs w:val="24"/>
        </w:rPr>
        <w:tab/>
      </w:r>
      <w:r w:rsidR="009B08FE">
        <w:rPr>
          <w:sz w:val="24"/>
          <w:szCs w:val="24"/>
        </w:rPr>
        <w:t>Graphic Design I</w:t>
      </w:r>
    </w:p>
    <w:p w:rsidR="001475BA" w:rsidRDefault="00B308BD" w:rsidP="001A2ADD">
      <w:pPr>
        <w:spacing w:after="0"/>
        <w:ind w:left="1440" w:hanging="1440"/>
        <w:rPr>
          <w:sz w:val="24"/>
          <w:szCs w:val="24"/>
        </w:rPr>
      </w:pPr>
      <w:proofErr w:type="gramStart"/>
      <w:r>
        <w:rPr>
          <w:b/>
          <w:sz w:val="24"/>
          <w:szCs w:val="24"/>
        </w:rPr>
        <w:t>Description</w:t>
      </w:r>
      <w:r>
        <w:rPr>
          <w:sz w:val="24"/>
          <w:szCs w:val="24"/>
        </w:rPr>
        <w:tab/>
      </w:r>
      <w:r w:rsidR="009B08FE">
        <w:rPr>
          <w:sz w:val="24"/>
          <w:szCs w:val="24"/>
        </w:rPr>
        <w:t>An introductory</w:t>
      </w:r>
      <w:r w:rsidR="008944C4">
        <w:rPr>
          <w:sz w:val="24"/>
          <w:szCs w:val="24"/>
        </w:rPr>
        <w:t xml:space="preserve"> study of the principles, tools, and techniques of design for publishing and advertising.</w:t>
      </w:r>
      <w:proofErr w:type="gramEnd"/>
      <w:r w:rsidR="008944C4">
        <w:rPr>
          <w:sz w:val="24"/>
          <w:szCs w:val="24"/>
        </w:rPr>
        <w:t xml:space="preserve">  It includes a study of typography, designer’s and printer’s vocabulary, and the aesthetics of graphic design.  This course is taught on the computer using the most widely used software applications in publishing and printing.  Prerequisite:  AR103.</w:t>
      </w:r>
    </w:p>
    <w:p w:rsidR="001475BA" w:rsidRDefault="001475BA" w:rsidP="0088400F">
      <w:pPr>
        <w:spacing w:after="0"/>
        <w:rPr>
          <w:sz w:val="24"/>
          <w:szCs w:val="24"/>
        </w:rPr>
      </w:pPr>
      <w:r>
        <w:rPr>
          <w:sz w:val="24"/>
          <w:szCs w:val="24"/>
        </w:rPr>
        <w:tab/>
      </w:r>
      <w:r>
        <w:rPr>
          <w:sz w:val="24"/>
          <w:szCs w:val="24"/>
        </w:rPr>
        <w:tab/>
      </w:r>
    </w:p>
    <w:p w:rsidR="00B308BD" w:rsidRDefault="00B308BD" w:rsidP="00B308BD">
      <w:pPr>
        <w:spacing w:after="0"/>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11088" w:type="dxa"/>
        <w:tblLook w:val="04A0"/>
      </w:tblPr>
      <w:tblGrid>
        <w:gridCol w:w="1278"/>
        <w:gridCol w:w="3690"/>
        <w:gridCol w:w="1530"/>
        <w:gridCol w:w="900"/>
        <w:gridCol w:w="3690"/>
      </w:tblGrid>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D367F3">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Pr="00D367F3" w:rsidRDefault="00B308BD" w:rsidP="00D367F3"/>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D367F3">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B308BD" w:rsidTr="00D367F3">
        <w:tc>
          <w:tcPr>
            <w:tcW w:w="1278" w:type="dxa"/>
          </w:tcPr>
          <w:p w:rsidR="00B308BD" w:rsidRDefault="00B308BD" w:rsidP="00B308BD">
            <w:pPr>
              <w:rPr>
                <w:sz w:val="24"/>
                <w:szCs w:val="24"/>
              </w:rPr>
            </w:pPr>
          </w:p>
        </w:tc>
        <w:tc>
          <w:tcPr>
            <w:tcW w:w="3690" w:type="dxa"/>
          </w:tcPr>
          <w:p w:rsidR="00B308BD" w:rsidRDefault="00B308BD" w:rsidP="00B308BD">
            <w:pPr>
              <w:rPr>
                <w:sz w:val="24"/>
                <w:szCs w:val="24"/>
              </w:rPr>
            </w:pPr>
          </w:p>
        </w:tc>
        <w:tc>
          <w:tcPr>
            <w:tcW w:w="1530" w:type="dxa"/>
          </w:tcPr>
          <w:p w:rsidR="00B308BD" w:rsidRDefault="00B308BD" w:rsidP="001475BA">
            <w:pPr>
              <w:jc w:val="center"/>
              <w:rPr>
                <w:sz w:val="24"/>
                <w:szCs w:val="24"/>
              </w:rPr>
            </w:pPr>
          </w:p>
        </w:tc>
        <w:tc>
          <w:tcPr>
            <w:tcW w:w="900" w:type="dxa"/>
          </w:tcPr>
          <w:p w:rsidR="00B308BD" w:rsidRDefault="00B308BD" w:rsidP="001475BA">
            <w:pPr>
              <w:jc w:val="center"/>
              <w:rPr>
                <w:sz w:val="24"/>
                <w:szCs w:val="24"/>
              </w:rPr>
            </w:pPr>
          </w:p>
        </w:tc>
        <w:tc>
          <w:tcPr>
            <w:tcW w:w="3690" w:type="dxa"/>
          </w:tcPr>
          <w:p w:rsidR="00B308BD" w:rsidRDefault="00B308BD" w:rsidP="00B308BD">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611642">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r w:rsidR="00182871" w:rsidTr="00D367F3">
        <w:tc>
          <w:tcPr>
            <w:tcW w:w="1278" w:type="dxa"/>
          </w:tcPr>
          <w:p w:rsidR="00182871" w:rsidRDefault="00182871" w:rsidP="001475BA">
            <w:pPr>
              <w:rPr>
                <w:sz w:val="24"/>
                <w:szCs w:val="24"/>
              </w:rPr>
            </w:pPr>
          </w:p>
        </w:tc>
        <w:tc>
          <w:tcPr>
            <w:tcW w:w="3690" w:type="dxa"/>
          </w:tcPr>
          <w:p w:rsidR="00182871" w:rsidRDefault="00182871" w:rsidP="001475BA">
            <w:pPr>
              <w:rPr>
                <w:sz w:val="24"/>
                <w:szCs w:val="24"/>
              </w:rPr>
            </w:pPr>
          </w:p>
        </w:tc>
        <w:tc>
          <w:tcPr>
            <w:tcW w:w="1530" w:type="dxa"/>
          </w:tcPr>
          <w:p w:rsidR="00182871" w:rsidRDefault="00182871" w:rsidP="001475BA">
            <w:pPr>
              <w:jc w:val="center"/>
              <w:rPr>
                <w:sz w:val="24"/>
                <w:szCs w:val="24"/>
              </w:rPr>
            </w:pPr>
          </w:p>
        </w:tc>
        <w:tc>
          <w:tcPr>
            <w:tcW w:w="900" w:type="dxa"/>
          </w:tcPr>
          <w:p w:rsidR="00182871" w:rsidRDefault="00182871" w:rsidP="001475BA">
            <w:pPr>
              <w:jc w:val="center"/>
              <w:rPr>
                <w:sz w:val="24"/>
                <w:szCs w:val="24"/>
              </w:rPr>
            </w:pPr>
          </w:p>
        </w:tc>
        <w:tc>
          <w:tcPr>
            <w:tcW w:w="3690" w:type="dxa"/>
          </w:tcPr>
          <w:p w:rsidR="00182871" w:rsidRDefault="00182871" w:rsidP="001475BA">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0621F4"/>
    <w:rsid w:val="00095A80"/>
    <w:rsid w:val="001475BA"/>
    <w:rsid w:val="00182871"/>
    <w:rsid w:val="001A2ADD"/>
    <w:rsid w:val="001A35DE"/>
    <w:rsid w:val="001A4352"/>
    <w:rsid w:val="001F69B3"/>
    <w:rsid w:val="002D73F4"/>
    <w:rsid w:val="00305535"/>
    <w:rsid w:val="00323704"/>
    <w:rsid w:val="00334A31"/>
    <w:rsid w:val="003731FD"/>
    <w:rsid w:val="00513DB0"/>
    <w:rsid w:val="00611642"/>
    <w:rsid w:val="006D1302"/>
    <w:rsid w:val="006E2228"/>
    <w:rsid w:val="00725C0B"/>
    <w:rsid w:val="00811F7A"/>
    <w:rsid w:val="0088400F"/>
    <w:rsid w:val="008944C4"/>
    <w:rsid w:val="008C7E34"/>
    <w:rsid w:val="00900833"/>
    <w:rsid w:val="009B08FE"/>
    <w:rsid w:val="00A21842"/>
    <w:rsid w:val="00B308BD"/>
    <w:rsid w:val="00BF70C5"/>
    <w:rsid w:val="00C80006"/>
    <w:rsid w:val="00C831D4"/>
    <w:rsid w:val="00C9675C"/>
    <w:rsid w:val="00CD6980"/>
    <w:rsid w:val="00D274F3"/>
    <w:rsid w:val="00D367F3"/>
    <w:rsid w:val="00E726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107</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cp:lastPrinted>2010-03-15T16:15:00Z</cp:lastPrinted>
  <dcterms:created xsi:type="dcterms:W3CDTF">2010-03-15T16:17:00Z</dcterms:created>
  <dcterms:modified xsi:type="dcterms:W3CDTF">2010-03-15T18:59:00Z</dcterms:modified>
</cp:coreProperties>
</file>