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B308BD">
      <w:pPr>
        <w:spacing w:after="0"/>
        <w:rPr>
          <w:sz w:val="24"/>
          <w:szCs w:val="24"/>
        </w:rPr>
      </w:pPr>
      <w:r>
        <w:rPr>
          <w:b/>
          <w:sz w:val="24"/>
          <w:szCs w:val="24"/>
        </w:rPr>
        <w:t>Number</w:t>
      </w:r>
      <w:r w:rsidRPr="00B155CC">
        <w:rPr>
          <w:sz w:val="24"/>
          <w:szCs w:val="24"/>
        </w:rPr>
        <w:tab/>
      </w:r>
      <w:r w:rsidR="00BB175E">
        <w:rPr>
          <w:sz w:val="24"/>
          <w:szCs w:val="24"/>
        </w:rPr>
        <w:t>B435</w:t>
      </w:r>
      <w:r w:rsidRPr="00B155CC">
        <w:rPr>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Pr>
          <w:b/>
          <w:sz w:val="24"/>
          <w:szCs w:val="24"/>
        </w:rPr>
        <w:t>Credits</w:t>
      </w:r>
      <w:r>
        <w:rPr>
          <w:sz w:val="24"/>
          <w:szCs w:val="24"/>
        </w:rPr>
        <w:tab/>
      </w:r>
      <w:r>
        <w:rPr>
          <w:sz w:val="24"/>
          <w:szCs w:val="24"/>
        </w:rPr>
        <w:tab/>
      </w:r>
      <w:r w:rsidR="00BB175E">
        <w:rPr>
          <w:sz w:val="24"/>
          <w:szCs w:val="24"/>
        </w:rPr>
        <w:t>3</w:t>
      </w:r>
    </w:p>
    <w:p w:rsidR="00B308BD" w:rsidRDefault="00B308BD" w:rsidP="00B308BD">
      <w:pPr>
        <w:spacing w:after="0"/>
        <w:rPr>
          <w:sz w:val="24"/>
          <w:szCs w:val="24"/>
        </w:rPr>
      </w:pPr>
    </w:p>
    <w:p w:rsidR="00B308BD" w:rsidRDefault="00B308BD" w:rsidP="00B308BD">
      <w:pPr>
        <w:spacing w:after="0"/>
        <w:rPr>
          <w:sz w:val="24"/>
          <w:szCs w:val="24"/>
        </w:rPr>
      </w:pPr>
      <w:r>
        <w:rPr>
          <w:b/>
          <w:sz w:val="24"/>
          <w:szCs w:val="24"/>
        </w:rPr>
        <w:t>Course Title</w:t>
      </w:r>
      <w:r>
        <w:rPr>
          <w:sz w:val="24"/>
          <w:szCs w:val="24"/>
        </w:rPr>
        <w:tab/>
      </w:r>
      <w:r w:rsidR="00BB175E">
        <w:rPr>
          <w:sz w:val="24"/>
          <w:szCs w:val="24"/>
        </w:rPr>
        <w:t>Immunology</w:t>
      </w:r>
    </w:p>
    <w:p w:rsidR="00B308BD" w:rsidRDefault="00B308BD" w:rsidP="00B308BD">
      <w:pPr>
        <w:spacing w:after="0"/>
        <w:rPr>
          <w:sz w:val="24"/>
          <w:szCs w:val="24"/>
        </w:rPr>
      </w:pPr>
    </w:p>
    <w:p w:rsidR="00B308BD" w:rsidRDefault="00B308BD" w:rsidP="00BB175E">
      <w:pPr>
        <w:spacing w:after="0"/>
        <w:ind w:left="1440" w:hanging="1440"/>
        <w:rPr>
          <w:sz w:val="24"/>
          <w:szCs w:val="24"/>
        </w:rPr>
      </w:pPr>
      <w:r>
        <w:rPr>
          <w:b/>
          <w:sz w:val="24"/>
          <w:szCs w:val="24"/>
        </w:rPr>
        <w:t>Description</w:t>
      </w:r>
      <w:r>
        <w:rPr>
          <w:sz w:val="24"/>
          <w:szCs w:val="24"/>
        </w:rPr>
        <w:tab/>
      </w:r>
      <w:r w:rsidR="00BB175E">
        <w:rPr>
          <w:sz w:val="24"/>
          <w:szCs w:val="24"/>
        </w:rPr>
        <w:t xml:space="preserve">Topics covered in this course include the nature of the immune system and the immunological response including the roles of lymphocytes, cytokines, antibodies and complement.  Some emphasis is placed on the malfunction and diseases of the immune system.  Laboratories emphasize practice of immunological theory and the performance of immunological techniques.  Class meets for two lectures and one three hour lab weekly.  Prerequisites:  B110, B120, C321.  Recommended:  B310, B311, </w:t>
      </w:r>
      <w:proofErr w:type="gramStart"/>
      <w:r w:rsidR="00BB175E">
        <w:rPr>
          <w:sz w:val="24"/>
          <w:szCs w:val="24"/>
        </w:rPr>
        <w:t>B312</w:t>
      </w:r>
      <w:proofErr w:type="gramEnd"/>
      <w:r w:rsidR="00BB175E">
        <w:rPr>
          <w:sz w:val="24"/>
          <w:szCs w:val="24"/>
        </w:rPr>
        <w:t>.</w:t>
      </w:r>
    </w:p>
    <w:p w:rsidR="00B308BD" w:rsidRDefault="00B308BD" w:rsidP="00B308BD">
      <w:pPr>
        <w:spacing w:after="0"/>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t>Distance</w:t>
      </w:r>
      <w:r>
        <w:rPr>
          <w:b/>
          <w:sz w:val="24"/>
          <w:szCs w:val="24"/>
        </w:rPr>
        <w:tab/>
        <w:t>Credits</w:t>
      </w:r>
      <w:r>
        <w:rPr>
          <w:b/>
          <w:sz w:val="24"/>
          <w:szCs w:val="24"/>
        </w:rPr>
        <w:tab/>
      </w:r>
      <w:r>
        <w:rPr>
          <w:b/>
          <w:sz w:val="24"/>
          <w:szCs w:val="24"/>
        </w:rPr>
        <w:tab/>
        <w:t>School</w:t>
      </w:r>
    </w:p>
    <w:tbl>
      <w:tblPr>
        <w:tblStyle w:val="TableGrid"/>
        <w:tblW w:w="0" w:type="auto"/>
        <w:tblLook w:val="04A0"/>
      </w:tblPr>
      <w:tblGrid>
        <w:gridCol w:w="1458"/>
        <w:gridCol w:w="3600"/>
        <w:gridCol w:w="1440"/>
        <w:gridCol w:w="900"/>
        <w:gridCol w:w="3600"/>
      </w:tblGrid>
      <w:tr w:rsidR="00B308BD" w:rsidTr="00D765C8">
        <w:tc>
          <w:tcPr>
            <w:tcW w:w="1458" w:type="dxa"/>
          </w:tcPr>
          <w:p w:rsidR="00B308BD" w:rsidRDefault="00BB175E" w:rsidP="00B308BD">
            <w:pPr>
              <w:rPr>
                <w:sz w:val="24"/>
                <w:szCs w:val="24"/>
              </w:rPr>
            </w:pPr>
            <w:r>
              <w:rPr>
                <w:sz w:val="24"/>
                <w:szCs w:val="24"/>
              </w:rPr>
              <w:t>BIOL 445</w:t>
            </w:r>
          </w:p>
        </w:tc>
        <w:tc>
          <w:tcPr>
            <w:tcW w:w="3600" w:type="dxa"/>
          </w:tcPr>
          <w:p w:rsidR="00B308BD" w:rsidRDefault="00BB175E" w:rsidP="00B308BD">
            <w:pPr>
              <w:rPr>
                <w:sz w:val="24"/>
                <w:szCs w:val="24"/>
              </w:rPr>
            </w:pPr>
            <w:r>
              <w:rPr>
                <w:sz w:val="24"/>
                <w:szCs w:val="24"/>
              </w:rPr>
              <w:t>Immunology</w:t>
            </w:r>
          </w:p>
        </w:tc>
        <w:tc>
          <w:tcPr>
            <w:tcW w:w="1440" w:type="dxa"/>
          </w:tcPr>
          <w:p w:rsidR="00B308BD" w:rsidRDefault="00BB175E" w:rsidP="00803FF6">
            <w:pPr>
              <w:jc w:val="center"/>
              <w:rPr>
                <w:sz w:val="24"/>
                <w:szCs w:val="24"/>
              </w:rPr>
            </w:pPr>
            <w:r>
              <w:rPr>
                <w:sz w:val="24"/>
                <w:szCs w:val="24"/>
              </w:rPr>
              <w:t>Traditional</w:t>
            </w:r>
          </w:p>
        </w:tc>
        <w:tc>
          <w:tcPr>
            <w:tcW w:w="900" w:type="dxa"/>
          </w:tcPr>
          <w:p w:rsidR="00B308BD" w:rsidRDefault="00BB175E" w:rsidP="00803FF6">
            <w:pPr>
              <w:jc w:val="center"/>
              <w:rPr>
                <w:sz w:val="24"/>
                <w:szCs w:val="24"/>
              </w:rPr>
            </w:pPr>
            <w:r>
              <w:rPr>
                <w:sz w:val="24"/>
                <w:szCs w:val="24"/>
              </w:rPr>
              <w:t>4</w:t>
            </w:r>
          </w:p>
        </w:tc>
        <w:tc>
          <w:tcPr>
            <w:tcW w:w="3600" w:type="dxa"/>
          </w:tcPr>
          <w:p w:rsidR="00B308BD" w:rsidRDefault="00BB175E" w:rsidP="00B308BD">
            <w:pPr>
              <w:rPr>
                <w:sz w:val="24"/>
                <w:szCs w:val="24"/>
              </w:rPr>
            </w:pPr>
            <w:r>
              <w:rPr>
                <w:sz w:val="24"/>
                <w:szCs w:val="24"/>
              </w:rPr>
              <w:t>Winona State University</w:t>
            </w:r>
          </w:p>
        </w:tc>
      </w:tr>
      <w:tr w:rsidR="00B308BD" w:rsidTr="00D765C8">
        <w:tc>
          <w:tcPr>
            <w:tcW w:w="1458" w:type="dxa"/>
          </w:tcPr>
          <w:p w:rsidR="00B308BD" w:rsidRDefault="00BB175E" w:rsidP="00B308BD">
            <w:pPr>
              <w:rPr>
                <w:sz w:val="24"/>
                <w:szCs w:val="24"/>
              </w:rPr>
            </w:pPr>
            <w:r>
              <w:rPr>
                <w:sz w:val="24"/>
                <w:szCs w:val="24"/>
              </w:rPr>
              <w:t>BIOL 345</w:t>
            </w:r>
          </w:p>
        </w:tc>
        <w:tc>
          <w:tcPr>
            <w:tcW w:w="3600" w:type="dxa"/>
          </w:tcPr>
          <w:p w:rsidR="00B308BD" w:rsidRDefault="00BB175E" w:rsidP="00B308BD">
            <w:pPr>
              <w:rPr>
                <w:sz w:val="24"/>
                <w:szCs w:val="24"/>
              </w:rPr>
            </w:pPr>
            <w:r>
              <w:rPr>
                <w:sz w:val="24"/>
                <w:szCs w:val="24"/>
              </w:rPr>
              <w:t>Immunology</w:t>
            </w:r>
          </w:p>
        </w:tc>
        <w:tc>
          <w:tcPr>
            <w:tcW w:w="1440" w:type="dxa"/>
          </w:tcPr>
          <w:p w:rsidR="00B308BD" w:rsidRDefault="00BB175E" w:rsidP="00803FF6">
            <w:pPr>
              <w:jc w:val="center"/>
              <w:rPr>
                <w:sz w:val="24"/>
                <w:szCs w:val="24"/>
              </w:rPr>
            </w:pPr>
            <w:r>
              <w:rPr>
                <w:sz w:val="24"/>
                <w:szCs w:val="24"/>
              </w:rPr>
              <w:t>Traditional</w:t>
            </w:r>
          </w:p>
        </w:tc>
        <w:tc>
          <w:tcPr>
            <w:tcW w:w="900" w:type="dxa"/>
          </w:tcPr>
          <w:p w:rsidR="00B308BD" w:rsidRDefault="00BB175E" w:rsidP="00803FF6">
            <w:pPr>
              <w:jc w:val="center"/>
              <w:rPr>
                <w:sz w:val="24"/>
                <w:szCs w:val="24"/>
              </w:rPr>
            </w:pPr>
            <w:r>
              <w:rPr>
                <w:sz w:val="24"/>
                <w:szCs w:val="24"/>
              </w:rPr>
              <w:t>3</w:t>
            </w:r>
          </w:p>
        </w:tc>
        <w:tc>
          <w:tcPr>
            <w:tcW w:w="3600" w:type="dxa"/>
          </w:tcPr>
          <w:p w:rsidR="00B308BD" w:rsidRDefault="00BB175E" w:rsidP="00B308BD">
            <w:pPr>
              <w:rPr>
                <w:sz w:val="24"/>
                <w:szCs w:val="24"/>
              </w:rPr>
            </w:pPr>
            <w:r>
              <w:rPr>
                <w:sz w:val="24"/>
                <w:szCs w:val="24"/>
              </w:rPr>
              <w:t>University of Wisconsin River Falls</w:t>
            </w: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82871"/>
    <w:rsid w:val="001A35DE"/>
    <w:rsid w:val="004235D1"/>
    <w:rsid w:val="00514281"/>
    <w:rsid w:val="0052086B"/>
    <w:rsid w:val="00803FF6"/>
    <w:rsid w:val="00811F7A"/>
    <w:rsid w:val="009A4711"/>
    <w:rsid w:val="00A1259A"/>
    <w:rsid w:val="00B155CC"/>
    <w:rsid w:val="00B308BD"/>
    <w:rsid w:val="00BB175E"/>
    <w:rsid w:val="00BF70C5"/>
    <w:rsid w:val="00C831D4"/>
    <w:rsid w:val="00C9675C"/>
    <w:rsid w:val="00D765C8"/>
    <w:rsid w:val="00E72614"/>
    <w:rsid w:val="00EF1C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142</Words>
  <Characters>810</Characters>
  <Application>Microsoft Office Word</Application>
  <DocSecurity>0</DocSecurity>
  <Lines>6</Lines>
  <Paragraphs>1</Paragraphs>
  <ScaleCrop>false</ScaleCrop>
  <Company>Saint Mary's University of Minnesota</Company>
  <LinksUpToDate>false</LinksUpToDate>
  <CharactersWithSpaces>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3</cp:revision>
  <dcterms:created xsi:type="dcterms:W3CDTF">2009-03-18T15:11:00Z</dcterms:created>
  <dcterms:modified xsi:type="dcterms:W3CDTF">2009-03-18T15:16:00Z</dcterms:modified>
</cp:coreProperties>
</file>