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08BD" w:rsidRDefault="00B308BD" w:rsidP="00B308BD">
      <w:pPr>
        <w:spacing w:after="0"/>
        <w:jc w:val="center"/>
        <w:rPr>
          <w:sz w:val="32"/>
          <w:szCs w:val="32"/>
        </w:rPr>
      </w:pPr>
      <w:r>
        <w:rPr>
          <w:i/>
          <w:sz w:val="32"/>
          <w:szCs w:val="32"/>
        </w:rPr>
        <w:t>Content Area Prerequisites Course Equivalents</w:t>
      </w:r>
    </w:p>
    <w:p w:rsidR="00B308BD" w:rsidRDefault="00B308BD" w:rsidP="00B308BD">
      <w:pPr>
        <w:spacing w:after="0"/>
        <w:jc w:val="center"/>
        <w:rPr>
          <w:sz w:val="32"/>
          <w:szCs w:val="32"/>
        </w:rPr>
      </w:pPr>
    </w:p>
    <w:p w:rsidR="00B308BD" w:rsidRDefault="00B308BD" w:rsidP="00D8763F">
      <w:pPr>
        <w:spacing w:after="0" w:line="240" w:lineRule="auto"/>
        <w:rPr>
          <w:sz w:val="24"/>
          <w:szCs w:val="24"/>
        </w:rPr>
      </w:pPr>
      <w:r>
        <w:rPr>
          <w:b/>
          <w:sz w:val="24"/>
          <w:szCs w:val="24"/>
        </w:rPr>
        <w:t>Number</w:t>
      </w:r>
      <w:r w:rsidRPr="00B155CC">
        <w:rPr>
          <w:sz w:val="24"/>
          <w:szCs w:val="24"/>
        </w:rPr>
        <w:tab/>
      </w:r>
      <w:r w:rsidR="000C68DE">
        <w:rPr>
          <w:sz w:val="24"/>
          <w:szCs w:val="24"/>
        </w:rPr>
        <w:t>E345</w:t>
      </w:r>
      <w:r w:rsidRPr="00B155CC">
        <w:rPr>
          <w:b/>
          <w:sz w:val="24"/>
          <w:szCs w:val="24"/>
        </w:rPr>
        <w:tab/>
      </w:r>
      <w:r w:rsidRPr="00B155CC">
        <w:rPr>
          <w:b/>
          <w:sz w:val="24"/>
          <w:szCs w:val="24"/>
        </w:rPr>
        <w:tab/>
      </w:r>
      <w:r w:rsidRPr="00B155CC">
        <w:rPr>
          <w:b/>
          <w:sz w:val="24"/>
          <w:szCs w:val="24"/>
        </w:rPr>
        <w:tab/>
      </w:r>
      <w:r w:rsidRPr="00B155CC">
        <w:rPr>
          <w:b/>
          <w:sz w:val="24"/>
          <w:szCs w:val="24"/>
        </w:rPr>
        <w:tab/>
      </w:r>
      <w:r w:rsidRPr="00B155CC">
        <w:rPr>
          <w:b/>
          <w:sz w:val="24"/>
          <w:szCs w:val="24"/>
        </w:rPr>
        <w:tab/>
      </w:r>
      <w:r w:rsidRPr="00B155CC">
        <w:rPr>
          <w:b/>
          <w:sz w:val="24"/>
          <w:szCs w:val="24"/>
        </w:rPr>
        <w:tab/>
      </w:r>
      <w:r w:rsidRPr="00B155CC">
        <w:rPr>
          <w:b/>
          <w:sz w:val="24"/>
          <w:szCs w:val="24"/>
        </w:rPr>
        <w:tab/>
      </w:r>
      <w:r>
        <w:rPr>
          <w:b/>
          <w:sz w:val="24"/>
          <w:szCs w:val="24"/>
        </w:rPr>
        <w:t>Credits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0C68DE">
        <w:rPr>
          <w:sz w:val="24"/>
          <w:szCs w:val="24"/>
        </w:rPr>
        <w:t>3</w:t>
      </w:r>
    </w:p>
    <w:p w:rsidR="00B308BD" w:rsidRDefault="00B308BD" w:rsidP="00D8763F">
      <w:pPr>
        <w:spacing w:after="0" w:line="240" w:lineRule="auto"/>
        <w:rPr>
          <w:sz w:val="24"/>
          <w:szCs w:val="24"/>
        </w:rPr>
      </w:pPr>
    </w:p>
    <w:p w:rsidR="00B308BD" w:rsidRDefault="00B308BD" w:rsidP="00D8763F">
      <w:pPr>
        <w:spacing w:after="0" w:line="240" w:lineRule="auto"/>
        <w:rPr>
          <w:sz w:val="24"/>
          <w:szCs w:val="24"/>
        </w:rPr>
      </w:pPr>
      <w:r>
        <w:rPr>
          <w:b/>
          <w:sz w:val="24"/>
          <w:szCs w:val="24"/>
        </w:rPr>
        <w:t>Course Title</w:t>
      </w:r>
      <w:r>
        <w:rPr>
          <w:sz w:val="24"/>
          <w:szCs w:val="24"/>
        </w:rPr>
        <w:tab/>
      </w:r>
      <w:r w:rsidR="000C68DE">
        <w:rPr>
          <w:sz w:val="24"/>
          <w:szCs w:val="24"/>
        </w:rPr>
        <w:t>American Literature I</w:t>
      </w:r>
    </w:p>
    <w:p w:rsidR="00B308BD" w:rsidRDefault="00B308BD" w:rsidP="00D8763F">
      <w:pPr>
        <w:spacing w:after="0" w:line="240" w:lineRule="auto"/>
        <w:rPr>
          <w:sz w:val="24"/>
          <w:szCs w:val="24"/>
        </w:rPr>
      </w:pPr>
    </w:p>
    <w:p w:rsidR="00B308BD" w:rsidRDefault="00B308BD" w:rsidP="00845206">
      <w:pPr>
        <w:spacing w:after="0" w:line="240" w:lineRule="auto"/>
        <w:ind w:left="1440" w:hanging="1440"/>
        <w:rPr>
          <w:sz w:val="24"/>
          <w:szCs w:val="24"/>
        </w:rPr>
      </w:pPr>
      <w:r>
        <w:rPr>
          <w:b/>
          <w:sz w:val="24"/>
          <w:szCs w:val="24"/>
        </w:rPr>
        <w:t>Description</w:t>
      </w:r>
      <w:r>
        <w:rPr>
          <w:sz w:val="24"/>
          <w:szCs w:val="24"/>
        </w:rPr>
        <w:tab/>
      </w:r>
      <w:r w:rsidR="000C68DE">
        <w:rPr>
          <w:sz w:val="24"/>
          <w:szCs w:val="24"/>
        </w:rPr>
        <w:t xml:space="preserve">A historical </w:t>
      </w:r>
      <w:proofErr w:type="gramStart"/>
      <w:r w:rsidR="000C68DE">
        <w:rPr>
          <w:sz w:val="24"/>
          <w:szCs w:val="24"/>
        </w:rPr>
        <w:t>survey beginning</w:t>
      </w:r>
      <w:proofErr w:type="gramEnd"/>
      <w:r w:rsidR="000C68DE">
        <w:rPr>
          <w:sz w:val="24"/>
          <w:szCs w:val="24"/>
        </w:rPr>
        <w:t xml:space="preserve"> with Native American oratory and folklore and the works of European colonists, including Puritan poetry and essays of the Enlightenment, then moving on to slave narratives and abolition writing.  </w:t>
      </w:r>
      <w:proofErr w:type="gramStart"/>
      <w:r w:rsidR="000C68DE">
        <w:rPr>
          <w:sz w:val="24"/>
          <w:szCs w:val="24"/>
        </w:rPr>
        <w:t>Transcendental thought, and Romantic and “dark” Romantic poetry and fiction, culminating in the poetry of Walt Whitman, the “American bard”.</w:t>
      </w:r>
      <w:proofErr w:type="gramEnd"/>
    </w:p>
    <w:p w:rsidR="00B308BD" w:rsidRDefault="00B308BD" w:rsidP="00D8763F">
      <w:pPr>
        <w:spacing w:after="0" w:line="240" w:lineRule="auto"/>
        <w:rPr>
          <w:sz w:val="24"/>
          <w:szCs w:val="24"/>
        </w:rPr>
      </w:pPr>
    </w:p>
    <w:p w:rsidR="00B308BD" w:rsidRDefault="00B308BD" w:rsidP="00B308BD">
      <w:pPr>
        <w:spacing w:after="0"/>
        <w:rPr>
          <w:sz w:val="24"/>
          <w:szCs w:val="24"/>
        </w:rPr>
      </w:pPr>
      <w:r>
        <w:rPr>
          <w:b/>
          <w:sz w:val="24"/>
          <w:szCs w:val="24"/>
        </w:rPr>
        <w:t>Number</w:t>
      </w:r>
      <w:r>
        <w:rPr>
          <w:b/>
          <w:sz w:val="24"/>
          <w:szCs w:val="24"/>
        </w:rPr>
        <w:tab/>
        <w:t>Course Title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Distance</w:t>
      </w:r>
      <w:r>
        <w:rPr>
          <w:b/>
          <w:sz w:val="24"/>
          <w:szCs w:val="24"/>
        </w:rPr>
        <w:tab/>
        <w:t>Credits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School</w:t>
      </w:r>
    </w:p>
    <w:tbl>
      <w:tblPr>
        <w:tblStyle w:val="TableGrid"/>
        <w:tblW w:w="0" w:type="auto"/>
        <w:tblLook w:val="04A0"/>
      </w:tblPr>
      <w:tblGrid>
        <w:gridCol w:w="1458"/>
        <w:gridCol w:w="3600"/>
        <w:gridCol w:w="1440"/>
        <w:gridCol w:w="810"/>
        <w:gridCol w:w="3690"/>
      </w:tblGrid>
      <w:tr w:rsidR="00B308BD" w:rsidTr="00845206">
        <w:tc>
          <w:tcPr>
            <w:tcW w:w="1458" w:type="dxa"/>
          </w:tcPr>
          <w:p w:rsidR="00B308BD" w:rsidRDefault="000C68DE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ENGL 2231</w:t>
            </w:r>
          </w:p>
        </w:tc>
        <w:tc>
          <w:tcPr>
            <w:tcW w:w="3600" w:type="dxa"/>
          </w:tcPr>
          <w:p w:rsidR="00B308BD" w:rsidRDefault="000C68DE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American Literature I</w:t>
            </w:r>
          </w:p>
        </w:tc>
        <w:tc>
          <w:tcPr>
            <w:tcW w:w="1440" w:type="dxa"/>
          </w:tcPr>
          <w:p w:rsidR="00B308BD" w:rsidRDefault="00444715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10" w:type="dxa"/>
          </w:tcPr>
          <w:p w:rsidR="00B308BD" w:rsidRDefault="00444715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90" w:type="dxa"/>
          </w:tcPr>
          <w:p w:rsidR="00B308BD" w:rsidRDefault="00444715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Minneapolis Community Technical</w:t>
            </w:r>
          </w:p>
        </w:tc>
      </w:tr>
      <w:tr w:rsidR="00B308BD" w:rsidTr="00845206">
        <w:tc>
          <w:tcPr>
            <w:tcW w:w="1458" w:type="dxa"/>
          </w:tcPr>
          <w:p w:rsidR="00B308BD" w:rsidRDefault="000C68DE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ENGL 2450</w:t>
            </w:r>
          </w:p>
        </w:tc>
        <w:tc>
          <w:tcPr>
            <w:tcW w:w="3600" w:type="dxa"/>
          </w:tcPr>
          <w:p w:rsidR="00B308BD" w:rsidRDefault="000C68DE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Survey of American Literature I</w:t>
            </w:r>
          </w:p>
        </w:tc>
        <w:tc>
          <w:tcPr>
            <w:tcW w:w="1440" w:type="dxa"/>
          </w:tcPr>
          <w:p w:rsidR="00B308BD" w:rsidRDefault="00444715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10" w:type="dxa"/>
          </w:tcPr>
          <w:p w:rsidR="00B308BD" w:rsidRDefault="00444715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90" w:type="dxa"/>
          </w:tcPr>
          <w:p w:rsidR="00B308BD" w:rsidRDefault="00444715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North Hennepin Community</w:t>
            </w:r>
          </w:p>
        </w:tc>
      </w:tr>
      <w:tr w:rsidR="00B308BD" w:rsidTr="00845206">
        <w:tc>
          <w:tcPr>
            <w:tcW w:w="1458" w:type="dxa"/>
          </w:tcPr>
          <w:p w:rsidR="00B308BD" w:rsidRDefault="000C68DE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ENGL 2230</w:t>
            </w:r>
          </w:p>
        </w:tc>
        <w:tc>
          <w:tcPr>
            <w:tcW w:w="3600" w:type="dxa"/>
          </w:tcPr>
          <w:p w:rsidR="00B308BD" w:rsidRDefault="000C68DE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American Literature I</w:t>
            </w:r>
          </w:p>
        </w:tc>
        <w:tc>
          <w:tcPr>
            <w:tcW w:w="1440" w:type="dxa"/>
          </w:tcPr>
          <w:p w:rsidR="00B308BD" w:rsidRDefault="00444715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10" w:type="dxa"/>
          </w:tcPr>
          <w:p w:rsidR="00B308BD" w:rsidRDefault="00444715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90" w:type="dxa"/>
          </w:tcPr>
          <w:p w:rsidR="00B308BD" w:rsidRDefault="00444715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Anoka Ramsey Community College</w:t>
            </w:r>
          </w:p>
        </w:tc>
      </w:tr>
      <w:tr w:rsidR="00B308BD" w:rsidTr="00845206">
        <w:tc>
          <w:tcPr>
            <w:tcW w:w="1458" w:type="dxa"/>
          </w:tcPr>
          <w:p w:rsidR="00B308BD" w:rsidRDefault="000C68DE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LIT 341</w:t>
            </w:r>
          </w:p>
        </w:tc>
        <w:tc>
          <w:tcPr>
            <w:tcW w:w="3600" w:type="dxa"/>
          </w:tcPr>
          <w:p w:rsidR="00B308BD" w:rsidRDefault="000C68DE" w:rsidP="000C68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American Lit: Beginnings 1970</w:t>
            </w:r>
          </w:p>
        </w:tc>
        <w:tc>
          <w:tcPr>
            <w:tcW w:w="1440" w:type="dxa"/>
          </w:tcPr>
          <w:p w:rsidR="00B308BD" w:rsidRDefault="00444715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10" w:type="dxa"/>
          </w:tcPr>
          <w:p w:rsidR="00B308BD" w:rsidRDefault="00444715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690" w:type="dxa"/>
          </w:tcPr>
          <w:p w:rsidR="00B308BD" w:rsidRDefault="00444715" w:rsidP="0044471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Metropolitan State University</w:t>
            </w:r>
          </w:p>
        </w:tc>
      </w:tr>
      <w:tr w:rsidR="00B308BD" w:rsidTr="00845206">
        <w:tc>
          <w:tcPr>
            <w:tcW w:w="1458" w:type="dxa"/>
          </w:tcPr>
          <w:p w:rsidR="00B308BD" w:rsidRDefault="000C68DE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ENGL 2011</w:t>
            </w:r>
          </w:p>
        </w:tc>
        <w:tc>
          <w:tcPr>
            <w:tcW w:w="3600" w:type="dxa"/>
          </w:tcPr>
          <w:p w:rsidR="00B308BD" w:rsidRDefault="00D104CC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American Lit: Colonial To Civil</w:t>
            </w:r>
          </w:p>
        </w:tc>
        <w:tc>
          <w:tcPr>
            <w:tcW w:w="1440" w:type="dxa"/>
          </w:tcPr>
          <w:p w:rsidR="00B308BD" w:rsidRDefault="00444715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10" w:type="dxa"/>
          </w:tcPr>
          <w:p w:rsidR="00B308BD" w:rsidRDefault="00444715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90" w:type="dxa"/>
          </w:tcPr>
          <w:p w:rsidR="00B308BD" w:rsidRDefault="00444715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Century College</w:t>
            </w:r>
          </w:p>
        </w:tc>
      </w:tr>
      <w:tr w:rsidR="00B308BD" w:rsidTr="00845206">
        <w:tc>
          <w:tcPr>
            <w:tcW w:w="1458" w:type="dxa"/>
          </w:tcPr>
          <w:p w:rsidR="00B308BD" w:rsidRDefault="000C68DE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ENGL 3005</w:t>
            </w:r>
          </w:p>
        </w:tc>
        <w:tc>
          <w:tcPr>
            <w:tcW w:w="3600" w:type="dxa"/>
          </w:tcPr>
          <w:p w:rsidR="00B308BD" w:rsidRDefault="00D104CC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Survey of American Literature &amp;</w:t>
            </w:r>
          </w:p>
        </w:tc>
        <w:tc>
          <w:tcPr>
            <w:tcW w:w="1440" w:type="dxa"/>
          </w:tcPr>
          <w:p w:rsidR="00B308BD" w:rsidRDefault="00444715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10" w:type="dxa"/>
          </w:tcPr>
          <w:p w:rsidR="00B308BD" w:rsidRDefault="00444715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690" w:type="dxa"/>
          </w:tcPr>
          <w:p w:rsidR="00B308BD" w:rsidRDefault="00444715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University of Minnesota</w:t>
            </w:r>
          </w:p>
        </w:tc>
      </w:tr>
      <w:tr w:rsidR="00B308BD" w:rsidTr="00845206">
        <w:tc>
          <w:tcPr>
            <w:tcW w:w="1458" w:type="dxa"/>
          </w:tcPr>
          <w:p w:rsidR="00B308BD" w:rsidRDefault="000C68DE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ENGL 2273</w:t>
            </w:r>
          </w:p>
        </w:tc>
        <w:tc>
          <w:tcPr>
            <w:tcW w:w="3600" w:type="dxa"/>
          </w:tcPr>
          <w:p w:rsidR="00B308BD" w:rsidRDefault="00444715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Early American Literature</w:t>
            </w:r>
          </w:p>
        </w:tc>
        <w:tc>
          <w:tcPr>
            <w:tcW w:w="1440" w:type="dxa"/>
          </w:tcPr>
          <w:p w:rsidR="00B308BD" w:rsidRDefault="00444715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10" w:type="dxa"/>
          </w:tcPr>
          <w:p w:rsidR="00B308BD" w:rsidRDefault="00444715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90" w:type="dxa"/>
          </w:tcPr>
          <w:p w:rsidR="00B308BD" w:rsidRDefault="00444715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Rochester Community &amp; Technical</w:t>
            </w:r>
          </w:p>
        </w:tc>
      </w:tr>
      <w:tr w:rsidR="00B308BD" w:rsidTr="00845206">
        <w:tc>
          <w:tcPr>
            <w:tcW w:w="1458" w:type="dxa"/>
          </w:tcPr>
          <w:p w:rsidR="00B308BD" w:rsidRDefault="000C68DE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ENGL 3070</w:t>
            </w:r>
          </w:p>
        </w:tc>
        <w:tc>
          <w:tcPr>
            <w:tcW w:w="3600" w:type="dxa"/>
          </w:tcPr>
          <w:p w:rsidR="00B308BD" w:rsidRDefault="00444715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American Literature I</w:t>
            </w:r>
          </w:p>
        </w:tc>
        <w:tc>
          <w:tcPr>
            <w:tcW w:w="1440" w:type="dxa"/>
          </w:tcPr>
          <w:p w:rsidR="00B308BD" w:rsidRDefault="00444715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Distance</w:t>
            </w:r>
          </w:p>
        </w:tc>
        <w:tc>
          <w:tcPr>
            <w:tcW w:w="810" w:type="dxa"/>
          </w:tcPr>
          <w:p w:rsidR="00B308BD" w:rsidRDefault="00444715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90" w:type="dxa"/>
          </w:tcPr>
          <w:p w:rsidR="00B308BD" w:rsidRDefault="00444715" w:rsidP="0044471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Louisiana State University</w:t>
            </w:r>
          </w:p>
        </w:tc>
      </w:tr>
      <w:tr w:rsidR="00B308BD" w:rsidTr="00845206">
        <w:tc>
          <w:tcPr>
            <w:tcW w:w="1458" w:type="dxa"/>
          </w:tcPr>
          <w:p w:rsidR="00B308BD" w:rsidRDefault="000C68DE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ENG 351</w:t>
            </w:r>
          </w:p>
        </w:tc>
        <w:tc>
          <w:tcPr>
            <w:tcW w:w="3600" w:type="dxa"/>
          </w:tcPr>
          <w:p w:rsidR="00B308BD" w:rsidRDefault="00444715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American Literature I</w:t>
            </w:r>
          </w:p>
        </w:tc>
        <w:tc>
          <w:tcPr>
            <w:tcW w:w="1440" w:type="dxa"/>
          </w:tcPr>
          <w:p w:rsidR="00B308BD" w:rsidRDefault="00444715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10" w:type="dxa"/>
          </w:tcPr>
          <w:p w:rsidR="00B308BD" w:rsidRDefault="00444715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90" w:type="dxa"/>
          </w:tcPr>
          <w:p w:rsidR="00B308BD" w:rsidRDefault="00444715" w:rsidP="00C646E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Winona State University</w:t>
            </w:r>
          </w:p>
        </w:tc>
      </w:tr>
      <w:tr w:rsidR="00B308BD" w:rsidTr="00845206">
        <w:tc>
          <w:tcPr>
            <w:tcW w:w="1458" w:type="dxa"/>
          </w:tcPr>
          <w:p w:rsidR="00B308BD" w:rsidRDefault="000C68DE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ENG 201</w:t>
            </w:r>
          </w:p>
        </w:tc>
        <w:tc>
          <w:tcPr>
            <w:tcW w:w="3600" w:type="dxa"/>
          </w:tcPr>
          <w:p w:rsidR="00B308BD" w:rsidRDefault="00444715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American Literature I</w:t>
            </w:r>
          </w:p>
        </w:tc>
        <w:tc>
          <w:tcPr>
            <w:tcW w:w="1440" w:type="dxa"/>
          </w:tcPr>
          <w:p w:rsidR="00B308BD" w:rsidRDefault="00444715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10" w:type="dxa"/>
          </w:tcPr>
          <w:p w:rsidR="00B308BD" w:rsidRDefault="00444715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90" w:type="dxa"/>
          </w:tcPr>
          <w:p w:rsidR="00B308BD" w:rsidRDefault="00444715" w:rsidP="00C646E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University of Wisconsin </w:t>
            </w:r>
            <w:proofErr w:type="spellStart"/>
            <w:r>
              <w:rPr>
                <w:sz w:val="24"/>
                <w:szCs w:val="24"/>
              </w:rPr>
              <w:t>LaCrosse</w:t>
            </w:r>
            <w:proofErr w:type="spellEnd"/>
          </w:p>
        </w:tc>
      </w:tr>
      <w:tr w:rsidR="00B308BD" w:rsidTr="00845206">
        <w:tc>
          <w:tcPr>
            <w:tcW w:w="1458" w:type="dxa"/>
          </w:tcPr>
          <w:p w:rsidR="00B308BD" w:rsidRDefault="000C68DE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ENGL 310</w:t>
            </w:r>
          </w:p>
        </w:tc>
        <w:tc>
          <w:tcPr>
            <w:tcW w:w="3600" w:type="dxa"/>
          </w:tcPr>
          <w:p w:rsidR="00B308BD" w:rsidRDefault="00444715" w:rsidP="0044471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Early American Lit Through 1830</w:t>
            </w:r>
          </w:p>
        </w:tc>
        <w:tc>
          <w:tcPr>
            <w:tcW w:w="1440" w:type="dxa"/>
          </w:tcPr>
          <w:p w:rsidR="00B308BD" w:rsidRDefault="00444715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10" w:type="dxa"/>
          </w:tcPr>
          <w:p w:rsidR="00B308BD" w:rsidRDefault="00444715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690" w:type="dxa"/>
          </w:tcPr>
          <w:p w:rsidR="00B308BD" w:rsidRDefault="00444715" w:rsidP="0044471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St. Cloud State University</w:t>
            </w:r>
          </w:p>
        </w:tc>
      </w:tr>
      <w:tr w:rsidR="00B308BD" w:rsidTr="00845206">
        <w:tc>
          <w:tcPr>
            <w:tcW w:w="1458" w:type="dxa"/>
          </w:tcPr>
          <w:p w:rsidR="00B308BD" w:rsidRDefault="000C68DE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ENGL 303</w:t>
            </w:r>
          </w:p>
        </w:tc>
        <w:tc>
          <w:tcPr>
            <w:tcW w:w="3600" w:type="dxa"/>
          </w:tcPr>
          <w:p w:rsidR="00B308BD" w:rsidRDefault="00444715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Survey of American Literature</w:t>
            </w:r>
          </w:p>
        </w:tc>
        <w:tc>
          <w:tcPr>
            <w:tcW w:w="1440" w:type="dxa"/>
          </w:tcPr>
          <w:p w:rsidR="00B308BD" w:rsidRDefault="00444715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Distance</w:t>
            </w:r>
          </w:p>
        </w:tc>
        <w:tc>
          <w:tcPr>
            <w:tcW w:w="810" w:type="dxa"/>
          </w:tcPr>
          <w:p w:rsidR="00B308BD" w:rsidRDefault="00444715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90" w:type="dxa"/>
          </w:tcPr>
          <w:p w:rsidR="00B308BD" w:rsidRDefault="00444715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University of North Dakota</w:t>
            </w:r>
          </w:p>
        </w:tc>
      </w:tr>
      <w:tr w:rsidR="00B308BD" w:rsidTr="00845206">
        <w:tc>
          <w:tcPr>
            <w:tcW w:w="1458" w:type="dxa"/>
          </w:tcPr>
          <w:p w:rsidR="00B308BD" w:rsidRDefault="000C68DE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ENGL 240</w:t>
            </w:r>
          </w:p>
        </w:tc>
        <w:tc>
          <w:tcPr>
            <w:tcW w:w="3600" w:type="dxa"/>
          </w:tcPr>
          <w:p w:rsidR="00B308BD" w:rsidRDefault="00444715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Literary Eras: American</w:t>
            </w:r>
          </w:p>
        </w:tc>
        <w:tc>
          <w:tcPr>
            <w:tcW w:w="1440" w:type="dxa"/>
          </w:tcPr>
          <w:p w:rsidR="00B308BD" w:rsidRDefault="00444715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1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444715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St. Olaf College</w:t>
            </w:r>
          </w:p>
        </w:tc>
      </w:tr>
      <w:tr w:rsidR="00B308BD" w:rsidTr="00845206">
        <w:tc>
          <w:tcPr>
            <w:tcW w:w="1458" w:type="dxa"/>
          </w:tcPr>
          <w:p w:rsidR="00B308BD" w:rsidRDefault="000C68DE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ENGL 324</w:t>
            </w:r>
          </w:p>
        </w:tc>
        <w:tc>
          <w:tcPr>
            <w:tcW w:w="3600" w:type="dxa"/>
          </w:tcPr>
          <w:p w:rsidR="00B308BD" w:rsidRDefault="00444715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Survey of American Lit I: Origins</w:t>
            </w:r>
          </w:p>
        </w:tc>
        <w:tc>
          <w:tcPr>
            <w:tcW w:w="1440" w:type="dxa"/>
          </w:tcPr>
          <w:p w:rsidR="00B308BD" w:rsidRDefault="00444715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10" w:type="dxa"/>
          </w:tcPr>
          <w:p w:rsidR="00B308BD" w:rsidRDefault="00444715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90" w:type="dxa"/>
          </w:tcPr>
          <w:p w:rsidR="00B308BD" w:rsidRDefault="00444715" w:rsidP="0044471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University of Wisconsin River Falls</w:t>
            </w:r>
          </w:p>
        </w:tc>
      </w:tr>
      <w:tr w:rsidR="00B308BD" w:rsidTr="00845206">
        <w:tc>
          <w:tcPr>
            <w:tcW w:w="1458" w:type="dxa"/>
          </w:tcPr>
          <w:p w:rsidR="00B308BD" w:rsidRDefault="000C68DE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ENGL 2150</w:t>
            </w:r>
          </w:p>
        </w:tc>
        <w:tc>
          <w:tcPr>
            <w:tcW w:w="3600" w:type="dxa"/>
          </w:tcPr>
          <w:p w:rsidR="00B308BD" w:rsidRDefault="00444715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American Literature I</w:t>
            </w:r>
          </w:p>
        </w:tc>
        <w:tc>
          <w:tcPr>
            <w:tcW w:w="1440" w:type="dxa"/>
          </w:tcPr>
          <w:p w:rsidR="00B308BD" w:rsidRDefault="00444715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10" w:type="dxa"/>
          </w:tcPr>
          <w:p w:rsidR="00B308BD" w:rsidRDefault="00444715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690" w:type="dxa"/>
          </w:tcPr>
          <w:p w:rsidR="00B308BD" w:rsidRDefault="00444715" w:rsidP="00B308BD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Normandale</w:t>
            </w:r>
            <w:proofErr w:type="spellEnd"/>
            <w:r>
              <w:rPr>
                <w:sz w:val="24"/>
                <w:szCs w:val="24"/>
              </w:rPr>
              <w:t xml:space="preserve"> Community College</w:t>
            </w:r>
          </w:p>
        </w:tc>
      </w:tr>
      <w:tr w:rsidR="00B308BD" w:rsidTr="00845206">
        <w:tc>
          <w:tcPr>
            <w:tcW w:w="1458" w:type="dxa"/>
          </w:tcPr>
          <w:p w:rsidR="00B308BD" w:rsidRDefault="000C68DE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ENH 241</w:t>
            </w:r>
          </w:p>
        </w:tc>
        <w:tc>
          <w:tcPr>
            <w:tcW w:w="3600" w:type="dxa"/>
          </w:tcPr>
          <w:p w:rsidR="00B308BD" w:rsidRDefault="00444715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American Literature Before 1860</w:t>
            </w:r>
          </w:p>
        </w:tc>
        <w:tc>
          <w:tcPr>
            <w:tcW w:w="1440" w:type="dxa"/>
          </w:tcPr>
          <w:p w:rsidR="00B308BD" w:rsidRDefault="00444715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Distance</w:t>
            </w:r>
          </w:p>
        </w:tc>
        <w:tc>
          <w:tcPr>
            <w:tcW w:w="810" w:type="dxa"/>
          </w:tcPr>
          <w:p w:rsidR="00B308BD" w:rsidRDefault="00444715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90" w:type="dxa"/>
          </w:tcPr>
          <w:p w:rsidR="00B308BD" w:rsidRDefault="00444715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Rio Salado College</w:t>
            </w:r>
          </w:p>
        </w:tc>
      </w:tr>
      <w:tr w:rsidR="00B308BD" w:rsidTr="00845206">
        <w:tc>
          <w:tcPr>
            <w:tcW w:w="1458" w:type="dxa"/>
          </w:tcPr>
          <w:p w:rsidR="00B308BD" w:rsidRDefault="000C68DE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ENGL 2241</w:t>
            </w:r>
          </w:p>
        </w:tc>
        <w:tc>
          <w:tcPr>
            <w:tcW w:w="3600" w:type="dxa"/>
          </w:tcPr>
          <w:p w:rsidR="00B308BD" w:rsidRDefault="00444715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American Literature I</w:t>
            </w:r>
          </w:p>
        </w:tc>
        <w:tc>
          <w:tcPr>
            <w:tcW w:w="1440" w:type="dxa"/>
          </w:tcPr>
          <w:p w:rsidR="00B308BD" w:rsidRDefault="00444715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10" w:type="dxa"/>
          </w:tcPr>
          <w:p w:rsidR="00B308BD" w:rsidRDefault="00444715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90" w:type="dxa"/>
          </w:tcPr>
          <w:p w:rsidR="00B308BD" w:rsidRDefault="00444715" w:rsidP="00B308BD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Riverland</w:t>
            </w:r>
            <w:proofErr w:type="spellEnd"/>
            <w:r>
              <w:rPr>
                <w:sz w:val="24"/>
                <w:szCs w:val="24"/>
              </w:rPr>
              <w:t xml:space="preserve"> Community College</w:t>
            </w:r>
          </w:p>
        </w:tc>
      </w:tr>
      <w:tr w:rsidR="00B308BD" w:rsidTr="00845206">
        <w:tc>
          <w:tcPr>
            <w:tcW w:w="1458" w:type="dxa"/>
          </w:tcPr>
          <w:p w:rsidR="00B308BD" w:rsidRDefault="000C68DE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ENGL 293</w:t>
            </w:r>
          </w:p>
        </w:tc>
        <w:tc>
          <w:tcPr>
            <w:tcW w:w="3600" w:type="dxa"/>
          </w:tcPr>
          <w:p w:rsidR="00B308BD" w:rsidRDefault="00444715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American Literary History</w:t>
            </w:r>
          </w:p>
        </w:tc>
        <w:tc>
          <w:tcPr>
            <w:tcW w:w="1440" w:type="dxa"/>
          </w:tcPr>
          <w:p w:rsidR="00B308BD" w:rsidRDefault="00444715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Distance</w:t>
            </w:r>
          </w:p>
        </w:tc>
        <w:tc>
          <w:tcPr>
            <w:tcW w:w="81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444715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Brigham Young University</w:t>
            </w:r>
          </w:p>
        </w:tc>
      </w:tr>
      <w:tr w:rsidR="00B308BD" w:rsidTr="00845206">
        <w:tc>
          <w:tcPr>
            <w:tcW w:w="145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845206">
        <w:tc>
          <w:tcPr>
            <w:tcW w:w="145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182871" w:rsidTr="00845206">
        <w:tc>
          <w:tcPr>
            <w:tcW w:w="145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  <w:tr w:rsidR="00182871" w:rsidTr="00845206">
        <w:tc>
          <w:tcPr>
            <w:tcW w:w="145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  <w:tr w:rsidR="00182871" w:rsidTr="00845206">
        <w:tc>
          <w:tcPr>
            <w:tcW w:w="145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  <w:tr w:rsidR="00182871" w:rsidTr="00845206">
        <w:tc>
          <w:tcPr>
            <w:tcW w:w="145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  <w:tr w:rsidR="00182871" w:rsidTr="00845206">
        <w:tc>
          <w:tcPr>
            <w:tcW w:w="145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  <w:tr w:rsidR="00182871" w:rsidTr="00845206">
        <w:tc>
          <w:tcPr>
            <w:tcW w:w="145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  <w:tr w:rsidR="00182871" w:rsidTr="00845206">
        <w:tc>
          <w:tcPr>
            <w:tcW w:w="145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  <w:tr w:rsidR="00182871" w:rsidTr="00845206">
        <w:tc>
          <w:tcPr>
            <w:tcW w:w="145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  <w:tr w:rsidR="00182871" w:rsidTr="00845206">
        <w:tc>
          <w:tcPr>
            <w:tcW w:w="145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  <w:tr w:rsidR="00182871" w:rsidTr="00845206">
        <w:tc>
          <w:tcPr>
            <w:tcW w:w="145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  <w:tr w:rsidR="00182871" w:rsidTr="00845206">
        <w:tc>
          <w:tcPr>
            <w:tcW w:w="145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</w:tbl>
    <w:p w:rsidR="00B308BD" w:rsidRPr="00B308BD" w:rsidRDefault="00B308BD" w:rsidP="00B308BD">
      <w:pPr>
        <w:spacing w:after="0"/>
        <w:rPr>
          <w:sz w:val="24"/>
          <w:szCs w:val="24"/>
        </w:rPr>
      </w:pPr>
    </w:p>
    <w:sectPr w:rsidR="00B308BD" w:rsidRPr="00B308BD" w:rsidSect="0018287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B308BD"/>
    <w:rsid w:val="000C68DE"/>
    <w:rsid w:val="00182871"/>
    <w:rsid w:val="001A35DE"/>
    <w:rsid w:val="003E2AE6"/>
    <w:rsid w:val="004235D1"/>
    <w:rsid w:val="00435CFD"/>
    <w:rsid w:val="00444715"/>
    <w:rsid w:val="0052086B"/>
    <w:rsid w:val="00803FF6"/>
    <w:rsid w:val="00811F7A"/>
    <w:rsid w:val="00845206"/>
    <w:rsid w:val="008B435C"/>
    <w:rsid w:val="008B6E74"/>
    <w:rsid w:val="00A8693D"/>
    <w:rsid w:val="00A8750B"/>
    <w:rsid w:val="00B155CC"/>
    <w:rsid w:val="00B308BD"/>
    <w:rsid w:val="00BF70C5"/>
    <w:rsid w:val="00C646E2"/>
    <w:rsid w:val="00C831D4"/>
    <w:rsid w:val="00C9675C"/>
    <w:rsid w:val="00D104CC"/>
    <w:rsid w:val="00D765C8"/>
    <w:rsid w:val="00D8763F"/>
    <w:rsid w:val="00E72614"/>
    <w:rsid w:val="00EA08C7"/>
    <w:rsid w:val="00EF1C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1F7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308B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110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1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4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2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40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20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2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8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9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299</Words>
  <Characters>1710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Saint Mary's University of Minnesota</Company>
  <LinksUpToDate>false</LinksUpToDate>
  <CharactersWithSpaces>2005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Grover Admin</dc:creator>
  <cp:keywords/>
  <dc:description/>
  <cp:lastModifiedBy>John Grover Admin</cp:lastModifiedBy>
  <cp:revision>3</cp:revision>
  <cp:lastPrinted>2009-03-23T18:56:00Z</cp:lastPrinted>
  <dcterms:created xsi:type="dcterms:W3CDTF">2009-03-23T18:38:00Z</dcterms:created>
  <dcterms:modified xsi:type="dcterms:W3CDTF">2009-03-23T19:05:00Z</dcterms:modified>
</cp:coreProperties>
</file>