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1404DE">
        <w:rPr>
          <w:sz w:val="24"/>
          <w:szCs w:val="24"/>
        </w:rPr>
        <w:t>E490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404DE">
        <w:rPr>
          <w:sz w:val="24"/>
          <w:szCs w:val="24"/>
        </w:rPr>
        <w:t>2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1404DE">
        <w:rPr>
          <w:sz w:val="24"/>
          <w:szCs w:val="24"/>
        </w:rPr>
        <w:t>Senior Thesis (Literary Research)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1404DE">
        <w:rPr>
          <w:sz w:val="24"/>
          <w:szCs w:val="24"/>
        </w:rPr>
        <w:t>Designed to be a capstone experience for senior English majors, this course provides advanced instruction in the research methods, drafting and revision, and bibliography work involved in writing a major research paper.  Students will complete a major research paper in an area of their interest in literary studies and make an oral presentation of their research findings at the end of the course.  Prerequisite:  Senior English majors only.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6"/>
        <w:gridCol w:w="3594"/>
        <w:gridCol w:w="1472"/>
        <w:gridCol w:w="809"/>
        <w:gridCol w:w="3685"/>
      </w:tblGrid>
      <w:tr w:rsidR="00B308BD" w:rsidTr="00845206">
        <w:tc>
          <w:tcPr>
            <w:tcW w:w="1458" w:type="dxa"/>
          </w:tcPr>
          <w:p w:rsidR="00B308BD" w:rsidRDefault="001404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1114</w:t>
            </w:r>
          </w:p>
        </w:tc>
        <w:tc>
          <w:tcPr>
            <w:tcW w:w="3600" w:type="dxa"/>
          </w:tcPr>
          <w:p w:rsidR="00B308BD" w:rsidRDefault="001404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Research Paper</w:t>
            </w:r>
          </w:p>
        </w:tc>
        <w:tc>
          <w:tcPr>
            <w:tcW w:w="1440" w:type="dxa"/>
          </w:tcPr>
          <w:p w:rsidR="00B308BD" w:rsidRDefault="001404D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404D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404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1404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ENGL 5001</w:t>
            </w:r>
          </w:p>
        </w:tc>
        <w:tc>
          <w:tcPr>
            <w:tcW w:w="3600" w:type="dxa"/>
          </w:tcPr>
          <w:p w:rsidR="00B308BD" w:rsidRDefault="001404DE" w:rsidP="00140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 to Methods of Literary</w:t>
            </w:r>
          </w:p>
        </w:tc>
        <w:tc>
          <w:tcPr>
            <w:tcW w:w="1440" w:type="dxa"/>
          </w:tcPr>
          <w:p w:rsidR="00B308BD" w:rsidRDefault="001404D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Both</w:t>
            </w:r>
          </w:p>
        </w:tc>
        <w:tc>
          <w:tcPr>
            <w:tcW w:w="810" w:type="dxa"/>
          </w:tcPr>
          <w:p w:rsidR="00B308BD" w:rsidRDefault="001404D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404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845206">
        <w:tc>
          <w:tcPr>
            <w:tcW w:w="1458" w:type="dxa"/>
          </w:tcPr>
          <w:p w:rsidR="00B308BD" w:rsidRDefault="001404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 350</w:t>
            </w:r>
          </w:p>
        </w:tc>
        <w:tc>
          <w:tcPr>
            <w:tcW w:w="3600" w:type="dxa"/>
          </w:tcPr>
          <w:p w:rsidR="00B308BD" w:rsidRDefault="001404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Literary Research</w:t>
            </w:r>
          </w:p>
        </w:tc>
        <w:tc>
          <w:tcPr>
            <w:tcW w:w="1440" w:type="dxa"/>
          </w:tcPr>
          <w:p w:rsidR="00B308BD" w:rsidRDefault="001404D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Independent</w:t>
            </w:r>
          </w:p>
        </w:tc>
        <w:tc>
          <w:tcPr>
            <w:tcW w:w="810" w:type="dxa"/>
          </w:tcPr>
          <w:p w:rsidR="00B308BD" w:rsidRDefault="001404DE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404DE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Saint Mary’s University Twin Cities</w:t>
            </w:r>
          </w:p>
        </w:tc>
      </w:tr>
      <w:tr w:rsidR="00B308BD" w:rsidTr="00845206">
        <w:tc>
          <w:tcPr>
            <w:tcW w:w="1458" w:type="dxa"/>
          </w:tcPr>
          <w:p w:rsidR="00B308BD" w:rsidRDefault="002B240D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 495</w:t>
            </w:r>
          </w:p>
        </w:tc>
        <w:tc>
          <w:tcPr>
            <w:tcW w:w="3600" w:type="dxa"/>
          </w:tcPr>
          <w:p w:rsidR="00B308BD" w:rsidRDefault="002B240D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Section 3, The Senior Course</w:t>
            </w:r>
          </w:p>
        </w:tc>
        <w:tc>
          <w:tcPr>
            <w:tcW w:w="1440" w:type="dxa"/>
          </w:tcPr>
          <w:p w:rsidR="00B308BD" w:rsidRDefault="002B240D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2B240D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2B240D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Brigham Young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017B12"/>
    <w:rsid w:val="001404DE"/>
    <w:rsid w:val="00182871"/>
    <w:rsid w:val="001A35DE"/>
    <w:rsid w:val="002B240D"/>
    <w:rsid w:val="003E2AE6"/>
    <w:rsid w:val="004235D1"/>
    <w:rsid w:val="0052086B"/>
    <w:rsid w:val="00803FF6"/>
    <w:rsid w:val="00811F7A"/>
    <w:rsid w:val="00845206"/>
    <w:rsid w:val="00A8693D"/>
    <w:rsid w:val="00A8750B"/>
    <w:rsid w:val="00B155CC"/>
    <w:rsid w:val="00B308BD"/>
    <w:rsid w:val="00BD2DBE"/>
    <w:rsid w:val="00BF70C5"/>
    <w:rsid w:val="00C646E2"/>
    <w:rsid w:val="00C831D4"/>
    <w:rsid w:val="00C9675C"/>
    <w:rsid w:val="00D22B5B"/>
    <w:rsid w:val="00D765C8"/>
    <w:rsid w:val="00D8763F"/>
    <w:rsid w:val="00E72614"/>
    <w:rsid w:val="00EA08C7"/>
    <w:rsid w:val="00EF1CED"/>
    <w:rsid w:val="00FB4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dcterms:created xsi:type="dcterms:W3CDTF">2009-03-23T21:05:00Z</dcterms:created>
  <dcterms:modified xsi:type="dcterms:W3CDTF">2010-06-09T16:27:00Z</dcterms:modified>
</cp:coreProperties>
</file>