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8BD" w:rsidRDefault="00B308BD" w:rsidP="00B308BD">
      <w:pPr>
        <w:spacing w:after="0"/>
        <w:jc w:val="center"/>
        <w:rPr>
          <w:sz w:val="32"/>
          <w:szCs w:val="32"/>
        </w:rPr>
      </w:pPr>
      <w:r>
        <w:rPr>
          <w:i/>
          <w:sz w:val="32"/>
          <w:szCs w:val="32"/>
        </w:rPr>
        <w:t>Content Area Prerequisites Course Equivalents</w:t>
      </w:r>
    </w:p>
    <w:p w:rsidR="00B308BD" w:rsidRDefault="00B308BD" w:rsidP="00B308BD">
      <w:pPr>
        <w:spacing w:after="0"/>
        <w:jc w:val="center"/>
        <w:rPr>
          <w:sz w:val="32"/>
          <w:szCs w:val="32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 w:rsidRPr="00B155CC">
        <w:rPr>
          <w:sz w:val="24"/>
          <w:szCs w:val="24"/>
        </w:rPr>
        <w:tab/>
      </w:r>
      <w:r w:rsidR="00456063">
        <w:rPr>
          <w:sz w:val="24"/>
          <w:szCs w:val="24"/>
        </w:rPr>
        <w:t>M332</w:t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>
        <w:rPr>
          <w:b/>
          <w:sz w:val="24"/>
          <w:szCs w:val="24"/>
        </w:rPr>
        <w:t>Credits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456063">
        <w:rPr>
          <w:sz w:val="24"/>
          <w:szCs w:val="24"/>
        </w:rPr>
        <w:t>3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Course Title</w:t>
      </w:r>
      <w:r>
        <w:rPr>
          <w:sz w:val="24"/>
          <w:szCs w:val="24"/>
        </w:rPr>
        <w:tab/>
      </w:r>
      <w:r w:rsidR="00456063">
        <w:rPr>
          <w:sz w:val="24"/>
          <w:szCs w:val="24"/>
        </w:rPr>
        <w:t>Probability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845206">
      <w:pPr>
        <w:spacing w:after="0" w:line="240" w:lineRule="auto"/>
        <w:ind w:left="1440" w:hanging="1440"/>
        <w:rPr>
          <w:sz w:val="24"/>
          <w:szCs w:val="24"/>
        </w:rPr>
      </w:pPr>
      <w:r>
        <w:rPr>
          <w:b/>
          <w:sz w:val="24"/>
          <w:szCs w:val="24"/>
        </w:rPr>
        <w:t>Description</w:t>
      </w:r>
      <w:r>
        <w:rPr>
          <w:sz w:val="24"/>
          <w:szCs w:val="24"/>
        </w:rPr>
        <w:tab/>
      </w:r>
      <w:r w:rsidR="00456063">
        <w:rPr>
          <w:sz w:val="24"/>
          <w:szCs w:val="24"/>
        </w:rPr>
        <w:t xml:space="preserve">This calculus-based course is designed to provide mathematics majors and minors with an introduction to the mathematical underpinnings of statistics.  Topics include:  probability axioms, probability, </w:t>
      </w:r>
      <w:proofErr w:type="spellStart"/>
      <w:r w:rsidR="00456063">
        <w:rPr>
          <w:sz w:val="24"/>
          <w:szCs w:val="24"/>
        </w:rPr>
        <w:t>Bayes</w:t>
      </w:r>
      <w:proofErr w:type="spellEnd"/>
      <w:r w:rsidR="00456063">
        <w:rPr>
          <w:sz w:val="24"/>
          <w:szCs w:val="24"/>
        </w:rPr>
        <w:t>’ Theorem, random variables, discrete and continuous probability distributions, and expected value.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>
        <w:rPr>
          <w:b/>
          <w:sz w:val="24"/>
          <w:szCs w:val="24"/>
        </w:rPr>
        <w:tab/>
        <w:t>Course Title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Distance</w:t>
      </w:r>
      <w:r>
        <w:rPr>
          <w:b/>
          <w:sz w:val="24"/>
          <w:szCs w:val="24"/>
        </w:rPr>
        <w:tab/>
        <w:t>Credits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School</w:t>
      </w:r>
    </w:p>
    <w:tbl>
      <w:tblPr>
        <w:tblStyle w:val="TableGrid"/>
        <w:tblW w:w="0" w:type="auto"/>
        <w:tblLook w:val="04A0"/>
      </w:tblPr>
      <w:tblGrid>
        <w:gridCol w:w="1368"/>
        <w:gridCol w:w="3780"/>
        <w:gridCol w:w="1350"/>
        <w:gridCol w:w="810"/>
        <w:gridCol w:w="3690"/>
      </w:tblGrid>
      <w:tr w:rsidR="00B308BD" w:rsidTr="00456063">
        <w:tc>
          <w:tcPr>
            <w:tcW w:w="1368" w:type="dxa"/>
          </w:tcPr>
          <w:p w:rsidR="00B308BD" w:rsidRDefault="0045606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251</w:t>
            </w:r>
          </w:p>
        </w:tc>
        <w:tc>
          <w:tcPr>
            <w:tcW w:w="3780" w:type="dxa"/>
          </w:tcPr>
          <w:p w:rsidR="00B308BD" w:rsidRDefault="00456063" w:rsidP="004560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 to Probability and Statistics</w:t>
            </w:r>
          </w:p>
        </w:tc>
        <w:tc>
          <w:tcPr>
            <w:tcW w:w="1350" w:type="dxa"/>
          </w:tcPr>
          <w:p w:rsidR="00B308BD" w:rsidRDefault="0045606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45606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45606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Metropolitan State University</w:t>
            </w:r>
          </w:p>
        </w:tc>
      </w:tr>
      <w:tr w:rsidR="00B308BD" w:rsidTr="00456063">
        <w:tc>
          <w:tcPr>
            <w:tcW w:w="1368" w:type="dxa"/>
          </w:tcPr>
          <w:p w:rsidR="00B308BD" w:rsidRDefault="0045606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STAT 3022</w:t>
            </w:r>
          </w:p>
        </w:tc>
        <w:tc>
          <w:tcPr>
            <w:tcW w:w="3780" w:type="dxa"/>
          </w:tcPr>
          <w:p w:rsidR="00B308BD" w:rsidRDefault="0045606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Analysis</w:t>
            </w:r>
          </w:p>
        </w:tc>
        <w:tc>
          <w:tcPr>
            <w:tcW w:w="1350" w:type="dxa"/>
          </w:tcPr>
          <w:p w:rsidR="00B308BD" w:rsidRDefault="0045606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45606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45606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Minnesota</w:t>
            </w:r>
          </w:p>
        </w:tc>
      </w:tr>
      <w:tr w:rsidR="00B308BD" w:rsidTr="00456063">
        <w:tc>
          <w:tcPr>
            <w:tcW w:w="1368" w:type="dxa"/>
          </w:tcPr>
          <w:p w:rsidR="00B308BD" w:rsidRDefault="0045606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MTH 441</w:t>
            </w:r>
          </w:p>
        </w:tc>
        <w:tc>
          <w:tcPr>
            <w:tcW w:w="3780" w:type="dxa"/>
          </w:tcPr>
          <w:p w:rsidR="00B308BD" w:rsidRDefault="0045606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Mathematical Statistics I</w:t>
            </w:r>
          </w:p>
        </w:tc>
        <w:tc>
          <w:tcPr>
            <w:tcW w:w="1350" w:type="dxa"/>
          </w:tcPr>
          <w:p w:rsidR="00B308BD" w:rsidRDefault="0045606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45606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45606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University of Wisconsin </w:t>
            </w:r>
            <w:proofErr w:type="spellStart"/>
            <w:r>
              <w:rPr>
                <w:sz w:val="24"/>
                <w:szCs w:val="24"/>
              </w:rPr>
              <w:t>LaCrosse</w:t>
            </w:r>
            <w:proofErr w:type="spellEnd"/>
          </w:p>
        </w:tc>
      </w:tr>
      <w:tr w:rsidR="00B308BD" w:rsidTr="00456063">
        <w:tc>
          <w:tcPr>
            <w:tcW w:w="1368" w:type="dxa"/>
          </w:tcPr>
          <w:p w:rsidR="00B308BD" w:rsidRDefault="0045606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2230</w:t>
            </w:r>
          </w:p>
        </w:tc>
        <w:tc>
          <w:tcPr>
            <w:tcW w:w="3780" w:type="dxa"/>
          </w:tcPr>
          <w:p w:rsidR="00B308BD" w:rsidRDefault="0045606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Probability and Statistics</w:t>
            </w:r>
          </w:p>
        </w:tc>
        <w:tc>
          <w:tcPr>
            <w:tcW w:w="1350" w:type="dxa"/>
          </w:tcPr>
          <w:p w:rsidR="00B308BD" w:rsidRDefault="0045606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45606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45606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Anoka Ramsey Community College</w:t>
            </w:r>
          </w:p>
        </w:tc>
      </w:tr>
      <w:tr w:rsidR="00B308BD" w:rsidTr="00456063">
        <w:tc>
          <w:tcPr>
            <w:tcW w:w="1368" w:type="dxa"/>
          </w:tcPr>
          <w:p w:rsidR="00B308BD" w:rsidRDefault="0045606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346</w:t>
            </w:r>
          </w:p>
        </w:tc>
        <w:tc>
          <w:tcPr>
            <w:tcW w:w="3780" w:type="dxa"/>
          </w:tcPr>
          <w:p w:rsidR="00B308BD" w:rsidRDefault="00456063" w:rsidP="004560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Introduction to Probability</w:t>
            </w:r>
          </w:p>
        </w:tc>
        <w:tc>
          <w:tcPr>
            <w:tcW w:w="1350" w:type="dxa"/>
          </w:tcPr>
          <w:p w:rsidR="00B308BD" w:rsidRDefault="0045606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45606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45606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Wisconsin Eau Claire</w:t>
            </w:r>
          </w:p>
        </w:tc>
      </w:tr>
      <w:tr w:rsidR="00B308BD" w:rsidTr="00456063">
        <w:tc>
          <w:tcPr>
            <w:tcW w:w="136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456063">
        <w:tc>
          <w:tcPr>
            <w:tcW w:w="136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456063">
        <w:tc>
          <w:tcPr>
            <w:tcW w:w="136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456063">
        <w:tc>
          <w:tcPr>
            <w:tcW w:w="136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C646E2">
            <w:pPr>
              <w:rPr>
                <w:sz w:val="24"/>
                <w:szCs w:val="24"/>
              </w:rPr>
            </w:pPr>
          </w:p>
        </w:tc>
      </w:tr>
      <w:tr w:rsidR="00B308BD" w:rsidTr="00456063">
        <w:tc>
          <w:tcPr>
            <w:tcW w:w="136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C646E2">
            <w:pPr>
              <w:rPr>
                <w:sz w:val="24"/>
                <w:szCs w:val="24"/>
              </w:rPr>
            </w:pPr>
          </w:p>
        </w:tc>
      </w:tr>
      <w:tr w:rsidR="00B308BD" w:rsidTr="00456063">
        <w:tc>
          <w:tcPr>
            <w:tcW w:w="136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456063">
        <w:tc>
          <w:tcPr>
            <w:tcW w:w="136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456063">
        <w:tc>
          <w:tcPr>
            <w:tcW w:w="136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456063">
        <w:tc>
          <w:tcPr>
            <w:tcW w:w="136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456063">
        <w:tc>
          <w:tcPr>
            <w:tcW w:w="136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456063">
        <w:tc>
          <w:tcPr>
            <w:tcW w:w="136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456063">
        <w:tc>
          <w:tcPr>
            <w:tcW w:w="136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456063">
        <w:tc>
          <w:tcPr>
            <w:tcW w:w="136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456063">
        <w:tc>
          <w:tcPr>
            <w:tcW w:w="136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456063">
        <w:tc>
          <w:tcPr>
            <w:tcW w:w="136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182871" w:rsidTr="00456063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456063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456063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456063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456063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456063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456063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456063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456063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456063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456063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</w:tbl>
    <w:p w:rsidR="00B308BD" w:rsidRPr="00B308BD" w:rsidRDefault="00B308BD" w:rsidP="00B308BD">
      <w:pPr>
        <w:spacing w:after="0"/>
        <w:rPr>
          <w:sz w:val="24"/>
          <w:szCs w:val="24"/>
        </w:rPr>
      </w:pPr>
    </w:p>
    <w:sectPr w:rsidR="00B308BD" w:rsidRPr="00B308BD" w:rsidSect="0018287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308BD"/>
    <w:rsid w:val="00182871"/>
    <w:rsid w:val="001A35DE"/>
    <w:rsid w:val="003E2AE6"/>
    <w:rsid w:val="004235D1"/>
    <w:rsid w:val="00456063"/>
    <w:rsid w:val="00486A6B"/>
    <w:rsid w:val="0052086B"/>
    <w:rsid w:val="005A3139"/>
    <w:rsid w:val="00803FF6"/>
    <w:rsid w:val="00811F7A"/>
    <w:rsid w:val="00845206"/>
    <w:rsid w:val="00A8693D"/>
    <w:rsid w:val="00A8750B"/>
    <w:rsid w:val="00B155CC"/>
    <w:rsid w:val="00B308BD"/>
    <w:rsid w:val="00B56983"/>
    <w:rsid w:val="00BF70C5"/>
    <w:rsid w:val="00C646E2"/>
    <w:rsid w:val="00C831D4"/>
    <w:rsid w:val="00C9675C"/>
    <w:rsid w:val="00D765C8"/>
    <w:rsid w:val="00D8763F"/>
    <w:rsid w:val="00E72614"/>
    <w:rsid w:val="00EA08C7"/>
    <w:rsid w:val="00EF1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08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52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Saint Mary's University of Minnesota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Grover Admin</dc:creator>
  <cp:keywords/>
  <dc:description/>
  <cp:lastModifiedBy>John Grover Admin</cp:lastModifiedBy>
  <cp:revision>3</cp:revision>
  <dcterms:created xsi:type="dcterms:W3CDTF">2009-04-20T21:03:00Z</dcterms:created>
  <dcterms:modified xsi:type="dcterms:W3CDTF">2009-04-20T21:07:00Z</dcterms:modified>
</cp:coreProperties>
</file>