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D2293E">
        <w:rPr>
          <w:sz w:val="24"/>
          <w:szCs w:val="24"/>
        </w:rPr>
        <w:t>S443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2293E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D2293E">
        <w:rPr>
          <w:sz w:val="24"/>
          <w:szCs w:val="24"/>
        </w:rPr>
        <w:t>Sociology of the Family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D2293E">
        <w:rPr>
          <w:sz w:val="24"/>
          <w:szCs w:val="24"/>
        </w:rPr>
        <w:t>A comprehensive study of the family and associated institutions, theories and research in American family structure and function, cross-cultural comparisons, family interaction dynamics, disorganization, and change will be included.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188"/>
        <w:gridCol w:w="3960"/>
        <w:gridCol w:w="1350"/>
        <w:gridCol w:w="810"/>
        <w:gridCol w:w="3690"/>
      </w:tblGrid>
      <w:tr w:rsidR="00B308BD" w:rsidTr="00D2293E">
        <w:tc>
          <w:tcPr>
            <w:tcW w:w="1188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1031</w:t>
            </w:r>
          </w:p>
        </w:tc>
        <w:tc>
          <w:tcPr>
            <w:tcW w:w="3960" w:type="dxa"/>
          </w:tcPr>
          <w:p w:rsidR="00B308BD" w:rsidRDefault="00D2293E" w:rsidP="00D2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Sociology of Marriages &amp; Families</w:t>
            </w:r>
          </w:p>
        </w:tc>
        <w:tc>
          <w:tcPr>
            <w:tcW w:w="135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2293E" w:rsidP="00D22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D2293E">
        <w:tc>
          <w:tcPr>
            <w:tcW w:w="1188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2613</w:t>
            </w:r>
          </w:p>
        </w:tc>
        <w:tc>
          <w:tcPr>
            <w:tcW w:w="396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Marriage &amp; Family Across the Lifespan</w:t>
            </w:r>
          </w:p>
        </w:tc>
        <w:tc>
          <w:tcPr>
            <w:tcW w:w="135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D2293E">
        <w:tc>
          <w:tcPr>
            <w:tcW w:w="1188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3501</w:t>
            </w:r>
          </w:p>
        </w:tc>
        <w:tc>
          <w:tcPr>
            <w:tcW w:w="396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Sociology of the Family</w:t>
            </w:r>
          </w:p>
        </w:tc>
        <w:tc>
          <w:tcPr>
            <w:tcW w:w="135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D2293E">
        <w:tc>
          <w:tcPr>
            <w:tcW w:w="1188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212</w:t>
            </w:r>
          </w:p>
        </w:tc>
        <w:tc>
          <w:tcPr>
            <w:tcW w:w="396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 Family</w:t>
            </w:r>
          </w:p>
        </w:tc>
        <w:tc>
          <w:tcPr>
            <w:tcW w:w="135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D2293E">
        <w:tc>
          <w:tcPr>
            <w:tcW w:w="1188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 335</w:t>
            </w:r>
          </w:p>
        </w:tc>
        <w:tc>
          <w:tcPr>
            <w:tcW w:w="396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Family</w:t>
            </w:r>
          </w:p>
        </w:tc>
        <w:tc>
          <w:tcPr>
            <w:tcW w:w="135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D2293E">
        <w:tc>
          <w:tcPr>
            <w:tcW w:w="1188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 323</w:t>
            </w:r>
          </w:p>
        </w:tc>
        <w:tc>
          <w:tcPr>
            <w:tcW w:w="396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Sociology of the Family</w:t>
            </w:r>
          </w:p>
        </w:tc>
        <w:tc>
          <w:tcPr>
            <w:tcW w:w="135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D2293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D2293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D2293E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D2293E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E2AE6"/>
    <w:rsid w:val="004235D1"/>
    <w:rsid w:val="0052086B"/>
    <w:rsid w:val="00803FF6"/>
    <w:rsid w:val="00811F7A"/>
    <w:rsid w:val="00845206"/>
    <w:rsid w:val="00A8693D"/>
    <w:rsid w:val="00A8750B"/>
    <w:rsid w:val="00B155CC"/>
    <w:rsid w:val="00B308BD"/>
    <w:rsid w:val="00B73009"/>
    <w:rsid w:val="00BF70C5"/>
    <w:rsid w:val="00C646E2"/>
    <w:rsid w:val="00C831D4"/>
    <w:rsid w:val="00C9675C"/>
    <w:rsid w:val="00D2293E"/>
    <w:rsid w:val="00D656C0"/>
    <w:rsid w:val="00D765C8"/>
    <w:rsid w:val="00D8763F"/>
    <w:rsid w:val="00E72614"/>
    <w:rsid w:val="00EA08C7"/>
    <w:rsid w:val="00EF1CED"/>
    <w:rsid w:val="00F8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2009-04-28T18:16:00Z</cp:lastPrinted>
  <dcterms:created xsi:type="dcterms:W3CDTF">2009-04-28T18:12:00Z</dcterms:created>
  <dcterms:modified xsi:type="dcterms:W3CDTF">2009-04-28T18:16:00Z</dcterms:modified>
</cp:coreProperties>
</file>